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1A90D0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Build environment fixes</w:t>
      </w:r>
      <w:r/>
    </w:p>
    <w:p w14:paraId="61702ACD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Installed </w:t>
      </w:r>
      <w:r>
        <w:rPr>
          <w:rFonts w:ascii="Courier New" w:hAnsi="Courier New" w:eastAsia="Courier New" w:cs="Courier New"/>
          <w:color w:val="000000"/>
          <w:sz w:val="20"/>
        </w:rPr>
        <w:t xml:space="preserve">libaudiofile-dev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(required by the </w:t>
      </w:r>
      <w:r>
        <w:rPr>
          <w:rFonts w:ascii="Courier New" w:hAnsi="Courier New" w:eastAsia="Courier New" w:cs="Courier New"/>
          <w:color w:val="000000"/>
          <w:sz w:val="20"/>
        </w:rPr>
        <w:t xml:space="preserve">tabledesign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tool)</w:t>
      </w:r>
      <w:r/>
    </w:p>
    <w:p w14:paraId="5263A3BE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Installed </w:t>
      </w:r>
      <w:r>
        <w:rPr>
          <w:rFonts w:ascii="Courier New" w:hAnsi="Courier New" w:eastAsia="Courier New" w:cs="Courier New"/>
          <w:color w:val="000000"/>
          <w:sz w:val="20"/>
        </w:rPr>
        <w:t xml:space="preserve">bsdextrautils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(provides </w:t>
      </w:r>
      <w:r>
        <w:rPr>
          <w:rFonts w:ascii="Courier New" w:hAnsi="Courier New" w:eastAsia="Courier New" w:cs="Courier New"/>
          <w:color w:val="000000"/>
          <w:sz w:val="20"/>
        </w:rPr>
        <w:t xml:space="preserve">hexdump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needed for asset embedding)</w:t>
      </w:r>
      <w:r/>
    </w:p>
    <w:p w14:paraId="372C4912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</w:t>
      </w:r>
      <w:r>
        <w:rPr>
          <w:rFonts w:ascii="Courier New" w:hAnsi="Courier New" w:eastAsia="Courier New" w:cs="Courier New"/>
          <w:color w:val="000000"/>
          <w:sz w:val="20"/>
        </w:rPr>
        <w:t xml:space="preserve">/opt/devkitpro/portlibs/switch/bin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</w:t>
      </w:r>
      <w:r>
        <w:rPr>
          <w:rFonts w:ascii="Courier New" w:hAnsi="Courier New" w:eastAsia="Courier New" w:cs="Courier New"/>
          <w:color w:val="000000"/>
          <w:sz w:val="20"/>
        </w:rPr>
        <w:t xml:space="preserve">PATH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so </w:t>
      </w:r>
      <w:r>
        <w:rPr>
          <w:rFonts w:ascii="Courier New" w:hAnsi="Courier New" w:eastAsia="Courier New" w:cs="Courier New"/>
          <w:color w:val="000000"/>
          <w:sz w:val="20"/>
        </w:rPr>
        <w:t xml:space="preserve">sdl2-config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is found</w:t>
      </w:r>
      <w:r/>
    </w:p>
    <w:p w14:paraId="1C7EE2F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Make invocation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the correct build command is:</w:t>
      </w:r>
      <w:r/>
    </w:p>
    <w:p w14:paraId="66D0C09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bash</w:t>
      </w:r>
      <w:r/>
    </w:p>
    <w:p w14:paraId="0F9D0AE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highlight w:val="darkRed"/>
        </w:rPr>
      </w:pPr>
      <w:r>
        <w:rPr>
          <w:rFonts w:ascii="Times New Roman" w:hAnsi="Times New Roman" w:eastAsia="Times New Roman" w:cs="Times New Roman"/>
          <w:color w:val="70b8ff"/>
          <w:sz w:val="24"/>
          <w:highlight w:val="darkRed"/>
        </w:rPr>
        <w:t xml:space="preserve">make</w:t>
      </w:r>
      <w:r>
        <w:rPr>
          <w:rFonts w:ascii="Times New Roman" w:hAnsi="Times New Roman" w:eastAsia="Times New Roman" w:cs="Times New Roman"/>
          <w:color w:val="eaecf0"/>
          <w:sz w:val="24"/>
          <w:highlight w:val="darkRed"/>
        </w:rPr>
        <w:t xml:space="preserve"> -j4 </w:t>
      </w:r>
      <w:r>
        <w:rPr>
          <w:rFonts w:ascii="Times New Roman" w:hAnsi="Times New Roman" w:eastAsia="Times New Roman" w:cs="Times New Roman"/>
          <w:color w:val="fbad60"/>
          <w:sz w:val="24"/>
          <w:highlight w:val="darkRed"/>
        </w:rPr>
        <w:t xml:space="preserve">CROSS</w:t>
      </w:r>
      <w:r>
        <w:rPr>
          <w:rFonts w:ascii="Times New Roman" w:hAnsi="Times New Roman" w:eastAsia="Times New Roman" w:cs="Times New Roman"/>
          <w:color w:val="eaecf0"/>
          <w:sz w:val="24"/>
          <w:highlight w:val="darkRed"/>
        </w:rPr>
        <w:t xml:space="preserve">=aarch64-none-elf- </w:t>
      </w:r>
      <w:r>
        <w:rPr>
          <w:rFonts w:ascii="Times New Roman" w:hAnsi="Times New Roman" w:eastAsia="Times New Roman" w:cs="Times New Roman"/>
          <w:color w:val="fbad60"/>
          <w:sz w:val="24"/>
          <w:highlight w:val="darkRed"/>
        </w:rPr>
        <w:t xml:space="preserve">SDLCONFIG</w:t>
      </w:r>
      <w:r>
        <w:rPr>
          <w:rFonts w:ascii="Times New Roman" w:hAnsi="Times New Roman" w:eastAsia="Times New Roman" w:cs="Times New Roman"/>
          <w:color w:val="eaecf0"/>
          <w:sz w:val="24"/>
          <w:highlight w:val="darkRed"/>
        </w:rPr>
        <w:t xml:space="preserve">=sdl2-config </w:t>
      </w:r>
      <w:r>
        <w:rPr>
          <w:rFonts w:ascii="Times New Roman" w:hAnsi="Times New Roman" w:eastAsia="Times New Roman" w:cs="Times New Roman"/>
          <w:color w:val="fbad60"/>
          <w:sz w:val="24"/>
          <w:highlight w:val="darkRed"/>
        </w:rPr>
        <w:t xml:space="preserve">AS</w:t>
      </w:r>
      <w:r>
        <w:rPr>
          <w:rFonts w:ascii="Times New Roman" w:hAnsi="Times New Roman" w:eastAsia="Times New Roman" w:cs="Times New Roman"/>
          <w:color w:val="eaecf0"/>
          <w:sz w:val="24"/>
          <w:highlight w:val="darkRed"/>
        </w:rPr>
        <w:t xml:space="preserve">=aarch64-none-elf-as</w:t>
      </w:r>
      <w:r>
        <w:rPr>
          <w:highlight w:val="darkRed"/>
        </w:rPr>
      </w:r>
    </w:p>
    <w:p w14:paraId="2AE0C98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Makefile changes</w:t>
      </w:r>
      <w:r/>
    </w:p>
    <w:p w14:paraId="2770DC04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</w:t>
      </w:r>
      <w:r>
        <w:rPr>
          <w:rFonts w:ascii="Courier New" w:hAnsi="Courier New" w:eastAsia="Courier New" w:cs="Courier New"/>
          <w:color w:val="000000"/>
          <w:sz w:val="20"/>
        </w:rPr>
        <w:t xml:space="preserve">-std=gnu99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CFLAGS — GCC 15 enforces strict C99 parameter checking, which broke all K&amp;R-style empty </w:t>
      </w:r>
      <w:r>
        <w:rPr>
          <w:rFonts w:ascii="Courier New" w:hAnsi="Courier New" w:eastAsia="Courier New" w:cs="Courier New"/>
          <w:color w:val="000000"/>
          <w:sz w:val="20"/>
        </w:rPr>
        <w:t xml:space="preserve">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declarations throughout the codebase</w:t>
      </w:r>
      <w:r/>
    </w:p>
    <w:p w14:paraId="7D1E2AE1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</w:t>
      </w:r>
      <w:r>
        <w:rPr>
          <w:rFonts w:ascii="Courier New" w:hAnsi="Courier New" w:eastAsia="Courier New" w:cs="Courier New"/>
          <w:color w:val="000000"/>
          <w:sz w:val="20"/>
        </w:rPr>
        <w:t xml:space="preserve">-fPIE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CFLAGS</w:t>
      </w:r>
      <w:r/>
    </w:p>
    <w:p w14:paraId="081411A4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Replaced </w:t>
      </w:r>
      <w:r>
        <w:rPr>
          <w:rFonts w:ascii="Courier New" w:hAnsi="Courier New" w:eastAsia="Courier New" w:cs="Courier New"/>
          <w:color w:val="000000"/>
          <w:sz w:val="20"/>
        </w:rPr>
        <w:t xml:space="preserve">-lGL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with </w:t>
      </w:r>
      <w:r>
        <w:rPr>
          <w:rFonts w:ascii="Courier New" w:hAnsi="Courier New" w:eastAsia="Courier New" w:cs="Courier New"/>
          <w:color w:val="000000"/>
          <w:sz w:val="20"/>
        </w:rPr>
        <w:t xml:space="preserve">-lGLESv2 -lEGL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Switch has no desktop OpenGL</w:t>
      </w:r>
      <w:r/>
    </w:p>
    <w:p w14:paraId="269908A7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</w:t>
      </w:r>
      <w:r>
        <w:rPr>
          <w:rFonts w:ascii="Courier New" w:hAnsi="Courier New" w:eastAsia="Courier New" w:cs="Courier New"/>
          <w:color w:val="000000"/>
          <w:sz w:val="20"/>
        </w:rPr>
        <w:t xml:space="preserve">-lglapi -ldrm_nouveau -lnx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LDFLAGS (required by Switch SDL2)</w:t>
      </w:r>
      <w:r/>
    </w:p>
    <w:p w14:paraId="1EC3BF60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Replaced </w:t>
      </w:r>
      <w:r>
        <w:rPr>
          <w:rFonts w:ascii="Courier New" w:hAnsi="Courier New" w:eastAsia="Courier New" w:cs="Courier New"/>
          <w:color w:val="000000"/>
          <w:sz w:val="20"/>
        </w:rPr>
        <w:t xml:space="preserve">-no-pie -nostartfiles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with </w:t>
      </w:r>
      <w:r>
        <w:rPr>
          <w:rFonts w:ascii="Courier New" w:hAnsi="Courier New" w:eastAsia="Courier New" w:cs="Courier New"/>
          <w:color w:val="000000"/>
          <w:sz w:val="20"/>
        </w:rPr>
        <w:t xml:space="preserve">-specs=/opt/devkitpro/libnx/switch.specs -pie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proper Switch startup handling</w:t>
      </w:r>
      <w:r/>
    </w:p>
    <w:p w14:paraId="27E3DF3F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Removed </w:t>
      </w:r>
      <w:r>
        <w:rPr>
          <w:rFonts w:ascii="Courier New" w:hAnsi="Courier New" w:eastAsia="Courier New" w:cs="Courier New"/>
          <w:color w:val="000000"/>
          <w:sz w:val="20"/>
        </w:rPr>
        <w:t xml:space="preserve">-march=$(TARGET_ARCH)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and </w:t>
      </w:r>
      <w:r>
        <w:rPr>
          <w:rFonts w:ascii="Courier New" w:hAnsi="Courier New" w:eastAsia="Courier New" w:cs="Courier New"/>
          <w:color w:val="000000"/>
          <w:sz w:val="20"/>
        </w:rPr>
        <w:t xml:space="preserve">-$(BITS)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from LDFLAGS — these resolved to </w:t>
      </w:r>
      <w:r>
        <w:rPr>
          <w:rFonts w:ascii="Courier New" w:hAnsi="Courier New" w:eastAsia="Courier New" w:cs="Courier New"/>
          <w:color w:val="000000"/>
          <w:sz w:val="20"/>
        </w:rPr>
        <w:t xml:space="preserve">-march=native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which is meaningless for a cross-compile</w:t>
      </w:r>
      <w:r/>
    </w:p>
    <w:p w14:paraId="07D3BB7D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Removed all </w:t>
      </w:r>
      <w:r>
        <w:rPr>
          <w:rFonts w:ascii="Courier New" w:hAnsi="Courier New" w:eastAsia="Courier New" w:cs="Courier New"/>
          <w:color w:val="000000"/>
          <w:sz w:val="20"/>
        </w:rPr>
        <w:t xml:space="preserve">-g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debug flags (from </w:t>
      </w:r>
      <w:r>
        <w:rPr>
          <w:rFonts w:ascii="Courier New" w:hAnsi="Courier New" w:eastAsia="Courier New" w:cs="Courier New"/>
          <w:color w:val="000000"/>
          <w:sz w:val="20"/>
        </w:rPr>
        <w:t xml:space="preserve">OPT_FLAGS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and per-target overrides) — debug info generates absolute relocations that libnx's runtime dynamic linker can't process</w:t>
      </w:r>
      <w:r/>
    </w:p>
    <w:p w14:paraId="71D626A3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Changed </w:t>
      </w:r>
      <w:r>
        <w:rPr>
          <w:rFonts w:ascii="Courier New" w:hAnsi="Courier New" w:eastAsia="Courier New" w:cs="Courier New"/>
          <w:color w:val="000000"/>
          <w:sz w:val="20"/>
        </w:rPr>
        <w:t xml:space="preserve">SDLCONFIG := $(CROSS)sdl2-config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is overridden via make argument since the actual tool is just </w:t>
      </w:r>
      <w:r>
        <w:rPr>
          <w:rFonts w:ascii="Courier New" w:hAnsi="Courier New" w:eastAsia="Courier New" w:cs="Courier New"/>
          <w:color w:val="000000"/>
          <w:sz w:val="20"/>
        </w:rPr>
        <w:t xml:space="preserve">sdl2-config</w:t>
      </w:r>
      <w:r/>
    </w:p>
    <w:p w14:paraId="48794F7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Source code fixes</w:t>
      </w:r>
      <w:r/>
    </w:p>
    <w:p w14:paraId="277CA13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src/game/rendering_graph_node.h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line 29:</w:t>
      </w:r>
      <w:r/>
    </w:p>
    <w:p w14:paraId="09FE82CD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Changed </w:t>
      </w:r>
      <w:r>
        <w:rPr>
          <w:rFonts w:ascii="Courier New" w:hAnsi="Courier New" w:eastAsia="Courier New" w:cs="Courier New"/>
          <w:color w:val="000000"/>
          <w:sz w:val="20"/>
        </w:rPr>
        <w:t xml:space="preserve">void geo_process_root()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void geo_process_root(struct GraphNodeRoot *node, Vp *b, Vp *c, s32 clearColor)</w:t>
      </w:r>
      <w:r/>
    </w:p>
    <w:p w14:paraId="2D0D470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src/game/area.c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line 372:</w:t>
      </w:r>
      <w:r/>
    </w:p>
    <w:p w14:paraId="4D7371D3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explicit cast: </w:t>
      </w:r>
      <w:r>
        <w:rPr>
          <w:rFonts w:ascii="Courier New" w:hAnsi="Courier New" w:eastAsia="Courier New" w:cs="Courier New"/>
          <w:color w:val="000000"/>
          <w:sz w:val="20"/>
        </w:rPr>
        <w:t xml:space="preserve">geo_process_root((struct GraphNodeRoot *)gCurrentArea-&gt;unk04, ...)</w:t>
      </w:r>
      <w:r/>
    </w:p>
    <w:p w14:paraId="72CA832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src/game/camera.h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1842D34F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Fixed three K&amp;R declarations: </w:t>
      </w:r>
      <w:r/>
    </w:p>
    <w:p w14:paraId="1BE8C6E2">
      <w:pPr>
        <w:pStyle w:val="668"/>
        <w:numPr>
          <w:ilvl w:val="1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shake_camera_pitch()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shake_camera_pitch(Vec3f pos, Vec3f focus)</w:t>
      </w:r>
      <w:r/>
    </w:p>
    <w:p w14:paraId="7B214F66">
      <w:pPr>
        <w:pStyle w:val="668"/>
        <w:numPr>
          <w:ilvl w:val="1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shake_camera_yaw()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shake_camera_yaw(Vec3f pos, Vec3f focus)</w:t>
      </w:r>
      <w:r/>
    </w:p>
    <w:p w14:paraId="57A525FE">
      <w:pPr>
        <w:pStyle w:val="668"/>
        <w:numPr>
          <w:ilvl w:val="1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get_cutscene_from_mario_status()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get_cutscene_from_mario_status(struct Camera *c)</w:t>
      </w:r>
      <w:r/>
    </w:p>
    <w:p w14:paraId="500D30F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src/goddard/dynlist_proc.h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line 67:</w:t>
      </w:r>
      <w:r/>
    </w:p>
    <w:p w14:paraId="29817D5C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Changed </w:t>
      </w:r>
      <w:r>
        <w:rPr>
          <w:rFonts w:ascii="Courier New" w:hAnsi="Courier New" w:eastAsia="Courier New" w:cs="Courier New"/>
          <w:color w:val="000000"/>
          <w:sz w:val="20"/>
        </w:rPr>
        <w:t xml:space="preserve">extern void set_cur_dynobj()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extern void set_cur_dynobj(struct GdObj *obj)</w:t>
      </w:r>
      <w:r/>
    </w:p>
    <w:p w14:paraId="7D0EAB0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src/goddard/bad_declarations.h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324D93CD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extern struct ObjFace *make_face_with_colour()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extern struct ObjFace *make_face_with_colour(f32 r, f32 g, f32 b)</w:t>
      </w:r>
      <w:r/>
    </w:p>
    <w:p w14:paraId="34D90AF7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extern struct ObjLabel *make_label()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extern struct ObjLabel *make_label(struct ObjValPtrs *ptr, char *str, s32 a2, f32 x, f32 y, f32 z)</w:t>
      </w:r>
      <w:r/>
    </w:p>
    <w:p w14:paraId="05009E0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src/goddard/renderer.h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2DCB978E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extern s32 gd_enddlsplist_parent()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extern s32 gd_enddlsplist_parent(void)</w:t>
      </w:r>
      <w:r/>
    </w:p>
    <w:p w14:paraId="1AAE400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src/game/behavior_actions.c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and </w:t>
      </w:r>
      <w:r>
        <w:rPr>
          <w:rFonts w:ascii="Courier New" w:hAnsi="Courier New" w:eastAsia="Courier New" w:cs="Courier New"/>
          <w:color w:val="000000"/>
          <w:sz w:val="20"/>
        </w:rPr>
        <w:t xml:space="preserve">behavior_actions.h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400E8EEE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Fixed </w:t>
      </w:r>
      <w:r>
        <w:rPr>
          <w:rFonts w:ascii="Courier New" w:hAnsi="Courier New" w:eastAsia="Courier New" w:cs="Courier New"/>
          <w:color w:val="000000"/>
          <w:sz w:val="20"/>
        </w:rPr>
        <w:t xml:space="preserve">bhv_pole_base_loop()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and </w:t>
      </w:r>
      <w:r>
        <w:rPr>
          <w:rFonts w:ascii="Courier New" w:hAnsi="Courier New" w:eastAsia="Courier New" w:cs="Courier New"/>
          <w:color w:val="000000"/>
          <w:sz w:val="20"/>
        </w:rPr>
        <w:t xml:space="preserve">bhv_star_door_loop_2()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</w:t>
      </w:r>
      <w:r>
        <w:rPr>
          <w:rFonts w:ascii="Courier New" w:hAnsi="Courier New" w:eastAsia="Courier New" w:cs="Courier New"/>
          <w:color w:val="000000"/>
          <w:sz w:val="20"/>
        </w:rPr>
        <w:t xml:space="preserve">(void)</w:t>
      </w:r>
      <w:r/>
    </w:p>
    <w:p w14:paraId="6721787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src/goddard/joints.c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Courier New" w:hAnsi="Courier New" w:eastAsia="Courier New" w:cs="Courier New"/>
          <w:color w:val="000000"/>
          <w:sz w:val="20"/>
        </w:rPr>
        <w:t xml:space="preserve">particles.c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Courier New" w:hAnsi="Courier New" w:eastAsia="Courier New" w:cs="Courier New"/>
          <w:color w:val="000000"/>
          <w:sz w:val="20"/>
        </w:rPr>
        <w:t xml:space="preserve">draw_objects.c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Courier New" w:hAnsi="Courier New" w:eastAsia="Courier New" w:cs="Courier New"/>
          <w:color w:val="000000"/>
          <w:sz w:val="20"/>
        </w:rPr>
        <w:t xml:space="preserve">shape_helper.c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5454DDE6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Added </w:t>
      </w:r>
      <w:r>
        <w:rPr>
          <w:rFonts w:ascii="Courier New" w:hAnsi="Courier New" w:eastAsia="Courier New" w:cs="Courier New"/>
          <w:color w:val="000000"/>
          <w:sz w:val="20"/>
        </w:rPr>
        <w:t xml:space="preserve">(struct GdObj *)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casts on all </w:t>
      </w:r>
      <w:r>
        <w:rPr>
          <w:rFonts w:ascii="Courier New" w:hAnsi="Courier New" w:eastAsia="Courier New" w:cs="Courier New"/>
          <w:color w:val="000000"/>
          <w:sz w:val="20"/>
        </w:rPr>
        <w:t xml:space="preserve">set_cur_dynobj()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calls passing subtype pointers (</w:t>
      </w:r>
      <w:r>
        <w:rPr>
          <w:rFonts w:ascii="Courier New" w:hAnsi="Courier New" w:eastAsia="Courier New" w:cs="Courier New"/>
          <w:color w:val="000000"/>
          <w:sz w:val="20"/>
        </w:rPr>
        <w:t xml:space="preserve">ObjJoint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Courier New" w:hAnsi="Courier New" w:eastAsia="Courier New" w:cs="Courier New"/>
          <w:color w:val="000000"/>
          <w:sz w:val="20"/>
        </w:rPr>
        <w:t xml:space="preserve">ObjVertex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Courier New" w:hAnsi="Courier New" w:eastAsia="Courier New" w:cs="Courier New"/>
          <w:color w:val="000000"/>
          <w:sz w:val="20"/>
        </w:rPr>
        <w:t xml:space="preserve">ObjMaterial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etc.)</w:t>
      </w:r>
      <w:r/>
    </w:p>
    <w:p w14:paraId="353F880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src/goddard/renderer.c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7ECC443F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Fixed </w:t>
      </w:r>
      <w:r>
        <w:rPr>
          <w:rFonts w:ascii="Courier New" w:hAnsi="Courier New" w:eastAsia="Courier New" w:cs="Courier New"/>
          <w:color w:val="000000"/>
          <w:sz w:val="20"/>
        </w:rPr>
        <w:t xml:space="preserve">guMtxF2L(src, dst)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→ </w:t>
      </w:r>
      <w:r>
        <w:rPr>
          <w:rFonts w:ascii="Courier New" w:hAnsi="Courier New" w:eastAsia="Courier New" w:cs="Courier New"/>
          <w:color w:val="000000"/>
          <w:sz w:val="20"/>
        </w:rPr>
        <w:t xml:space="preserve">guMtxF2L((float (*)[4])*src, dst)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type mismatch between </w:t>
      </w:r>
      <w:r>
        <w:rPr>
          <w:rFonts w:ascii="Courier New" w:hAnsi="Courier New" w:eastAsia="Courier New" w:cs="Courier New"/>
          <w:color w:val="000000"/>
          <w:sz w:val="20"/>
        </w:rPr>
        <w:t xml:space="preserve">Mat4f *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and </w:t>
      </w:r>
      <w:r>
        <w:rPr>
          <w:rFonts w:ascii="Courier New" w:hAnsi="Courier New" w:eastAsia="Courier New" w:cs="Courier New"/>
          <w:color w:val="000000"/>
          <w:sz w:val="20"/>
        </w:rPr>
        <w:t xml:space="preserve">float (*)[4]</w:t>
      </w:r>
      <w:r/>
    </w:p>
    <w:p w14:paraId="78CC496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src/pc/mixer.h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2C58DF54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Changed all </w:t>
      </w:r>
      <w:r>
        <w:rPr>
          <w:rFonts w:ascii="Courier New" w:hAnsi="Courier New" w:eastAsia="Courier New" w:cs="Courier New"/>
          <w:color w:val="000000"/>
          <w:sz w:val="20"/>
        </w:rPr>
        <w:t xml:space="preserve">uint64_t *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parameters to </w:t>
      </w:r>
      <w:r>
        <w:rPr>
          <w:rFonts w:ascii="Courier New" w:hAnsi="Courier New" w:eastAsia="Courier New" w:cs="Courier New"/>
          <w:color w:val="000000"/>
          <w:sz w:val="20"/>
        </w:rPr>
        <w:t xml:space="preserve">u64 *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on this toolchain </w:t>
      </w:r>
      <w:r>
        <w:rPr>
          <w:rFonts w:ascii="Courier New" w:hAnsi="Courier New" w:eastAsia="Courier New" w:cs="Courier New"/>
          <w:color w:val="000000"/>
          <w:sz w:val="20"/>
        </w:rPr>
        <w:t xml:space="preserve">uint64_t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is </w:t>
      </w:r>
      <w:r>
        <w:rPr>
          <w:rFonts w:ascii="Courier New" w:hAnsi="Courier New" w:eastAsia="Courier New" w:cs="Courier New"/>
          <w:color w:val="000000"/>
          <w:sz w:val="20"/>
        </w:rPr>
        <w:t xml:space="preserve">unsigned long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but SM64's </w:t>
      </w:r>
      <w:r>
        <w:rPr>
          <w:rFonts w:ascii="Courier New" w:hAnsi="Courier New" w:eastAsia="Courier New" w:cs="Courier New"/>
          <w:color w:val="000000"/>
          <w:sz w:val="20"/>
        </w:rPr>
        <w:t xml:space="preserve">u64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is </w:t>
      </w:r>
      <w:r>
        <w:rPr>
          <w:rFonts w:ascii="Courier New" w:hAnsi="Courier New" w:eastAsia="Courier New" w:cs="Courier New"/>
          <w:color w:val="000000"/>
          <w:sz w:val="20"/>
        </w:rPr>
        <w:t xml:space="preserve">unsigned long long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incompatible pointer types despite equal width</w:t>
      </w:r>
      <w:r/>
    </w:p>
    <w:p w14:paraId="28E802F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Courier New" w:hAnsi="Courier New" w:eastAsia="Courier New" w:cs="Courier New"/>
          <w:color w:val="000000"/>
          <w:sz w:val="20"/>
        </w:rPr>
        <w:t xml:space="preserve">src/pc/gfx/gfx_sdl2.c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5FE04FB6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Changed window creation flags from </w:t>
      </w:r>
      <w:r>
        <w:rPr>
          <w:rFonts w:ascii="Courier New" w:hAnsi="Courier New" w:eastAsia="Courier New" w:cs="Courier New"/>
          <w:color w:val="000000"/>
          <w:sz w:val="20"/>
        </w:rPr>
        <w:t xml:space="preserve">SDL_WINDOW_OPENGL | SDL_WINDOW_SHOWN | SDL_WINDOW_RESIZABLE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to </w:t>
      </w:r>
      <w:r>
        <w:rPr>
          <w:rFonts w:ascii="Courier New" w:hAnsi="Courier New" w:eastAsia="Courier New" w:cs="Courier New"/>
          <w:color w:val="000000"/>
          <w:sz w:val="20"/>
        </w:rPr>
        <w:t xml:space="preserve">SDL_WINDOW_OPENGL | SDL_WINDOW_SHOWN | SDL_WINDOW_FULLSCREEN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— Switch has no windowed mode</w:t>
      </w:r>
      <w:r/>
    </w:p>
    <w:p w14:paraId="202A26A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Post-build step</w:t>
      </w:r>
      <w:r/>
    </w:p>
    <w:p w14:paraId="4AF3EF6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bash</w:t>
      </w:r>
      <w:r/>
    </w:p>
    <w:p w14:paraId="6DCCCE0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elf2nro build/us_pc/sm64.us.f3dex2e build/us_pc/sm64.us.f3dex2e.nro</w:t>
      </w:r>
      <w:r>
        <w:rPr>
          <w:color w:val="000000" w:themeColor="text1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7AF659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nsid w:val="53D246A0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2026-07-08T08:32:45Z</dcterms:modified>
</cp:coreProperties>
</file>